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BE67" w14:textId="202E8D02" w:rsidR="00AA0EE6" w:rsidRPr="006E30DA" w:rsidRDefault="006E30DA" w:rsidP="006E30DA">
      <w:pPr>
        <w:jc w:val="center"/>
        <w:rPr>
          <w:rStyle w:val="eop"/>
          <w:rFonts w:ascii="Lato-Light" w:eastAsia="Arial" w:hAnsi="Lato-Light" w:cs="Times New Roman"/>
          <w:i/>
          <w:iCs/>
          <w:color w:val="000000" w:themeColor="text1"/>
          <w:lang w:val="cs-CZ" w:eastAsia="it-IT"/>
        </w:rPr>
      </w:pPr>
      <w:r w:rsidRPr="006E30DA">
        <w:rPr>
          <w:rFonts w:ascii="Lato Black" w:eastAsiaTheme="majorEastAsia" w:hAnsi="Lato Black" w:cstheme="majorBidi"/>
          <w:color w:val="0070C0"/>
          <w:sz w:val="36"/>
          <w:szCs w:val="36"/>
          <w:lang w:val="cs-CZ" w:eastAsia="de-DE"/>
        </w:rPr>
        <w:t xml:space="preserve">Digitalizace v praxi: zkušenosti </w:t>
      </w:r>
      <w:proofErr w:type="spellStart"/>
      <w:r w:rsidRPr="006E30DA">
        <w:rPr>
          <w:rFonts w:ascii="Lato Black" w:eastAsiaTheme="majorEastAsia" w:hAnsi="Lato Black" w:cstheme="majorBidi"/>
          <w:color w:val="0070C0"/>
          <w:sz w:val="36"/>
          <w:szCs w:val="36"/>
          <w:lang w:val="cs-CZ" w:eastAsia="de-DE"/>
        </w:rPr>
        <w:t>Grinity</w:t>
      </w:r>
      <w:proofErr w:type="spellEnd"/>
      <w:r w:rsidRPr="006E30DA">
        <w:rPr>
          <w:rFonts w:ascii="Lato Black" w:eastAsiaTheme="majorEastAsia" w:hAnsi="Lato Black" w:cstheme="majorBidi"/>
          <w:color w:val="0070C0"/>
          <w:sz w:val="36"/>
          <w:szCs w:val="36"/>
          <w:lang w:val="cs-CZ" w:eastAsia="de-DE"/>
        </w:rPr>
        <w:t xml:space="preserve"> při výstavbě udržitelných kanceláří a obchodů v budově Roztyly</w:t>
      </w:r>
      <w:r>
        <w:rPr>
          <w:rFonts w:ascii="Lato Black" w:eastAsiaTheme="majorEastAsia" w:hAnsi="Lato Black" w:cstheme="majorBidi"/>
          <w:color w:val="0070C0"/>
          <w:sz w:val="36"/>
          <w:szCs w:val="36"/>
          <w:lang w:val="cs-CZ" w:eastAsia="de-DE"/>
        </w:rPr>
        <w:t> </w:t>
      </w:r>
      <w:r w:rsidRPr="006E30DA">
        <w:rPr>
          <w:rFonts w:ascii="Lato Black" w:eastAsiaTheme="majorEastAsia" w:hAnsi="Lato Black" w:cstheme="majorBidi"/>
          <w:color w:val="0070C0"/>
          <w:sz w:val="36"/>
          <w:szCs w:val="36"/>
          <w:lang w:val="cs-CZ" w:eastAsia="de-DE"/>
        </w:rPr>
        <w:t>Plaza</w:t>
      </w:r>
    </w:p>
    <w:p w14:paraId="513AEC84" w14:textId="77777777" w:rsidR="00C00EA4" w:rsidRPr="002D13B2" w:rsidRDefault="00C00EA4" w:rsidP="00AA0E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Arial"/>
          <w:sz w:val="22"/>
          <w:szCs w:val="22"/>
          <w:lang w:val="cs-CZ"/>
        </w:rPr>
      </w:pPr>
    </w:p>
    <w:p w14:paraId="21850460" w14:textId="7095ABB6" w:rsidR="002033CC" w:rsidRPr="002176EE" w:rsidRDefault="005878D3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Style w:val="eop"/>
          <w:rFonts w:ascii="Lato-Light" w:hAnsi="Lato-Light" w:cs="Arial"/>
          <w:sz w:val="22"/>
          <w:szCs w:val="22"/>
          <w:lang w:val="cs-CZ"/>
        </w:rPr>
        <w:t>Praha</w:t>
      </w:r>
      <w:r w:rsidR="0C85C280" w:rsidRPr="002176EE">
        <w:rPr>
          <w:rStyle w:val="eop"/>
          <w:rFonts w:ascii="Lato-Light" w:hAnsi="Lato-Light" w:cs="Arial"/>
          <w:sz w:val="22"/>
          <w:szCs w:val="22"/>
          <w:lang w:val="cs-CZ"/>
        </w:rPr>
        <w:t>,</w:t>
      </w:r>
      <w:r w:rsidRPr="002176EE">
        <w:rPr>
          <w:rStyle w:val="eop"/>
          <w:rFonts w:ascii="Lato-Light" w:hAnsi="Lato-Light" w:cs="Arial"/>
          <w:sz w:val="22"/>
          <w:szCs w:val="22"/>
          <w:lang w:val="cs-CZ"/>
        </w:rPr>
        <w:t xml:space="preserve"> </w:t>
      </w:r>
      <w:r w:rsidR="002176EE">
        <w:rPr>
          <w:rStyle w:val="eop"/>
          <w:rFonts w:ascii="Lato-Light" w:hAnsi="Lato-Light" w:cs="Arial"/>
          <w:sz w:val="22"/>
          <w:szCs w:val="22"/>
          <w:lang w:val="cs-CZ"/>
        </w:rPr>
        <w:t>6</w:t>
      </w:r>
      <w:r w:rsidR="00ED404B" w:rsidRPr="002176EE">
        <w:rPr>
          <w:rStyle w:val="eop"/>
          <w:rFonts w:ascii="Lato-Light" w:hAnsi="Lato-Light" w:cs="Arial"/>
          <w:sz w:val="22"/>
          <w:szCs w:val="22"/>
          <w:lang w:val="cs-CZ"/>
        </w:rPr>
        <w:t xml:space="preserve">. </w:t>
      </w:r>
      <w:r w:rsidR="002176EE">
        <w:rPr>
          <w:rStyle w:val="eop"/>
          <w:rFonts w:ascii="Lato-Light" w:hAnsi="Lato-Light" w:cs="Arial"/>
          <w:sz w:val="22"/>
          <w:szCs w:val="22"/>
          <w:lang w:val="cs-CZ"/>
        </w:rPr>
        <w:t>srpna</w:t>
      </w:r>
      <w:r w:rsidR="0C85C280" w:rsidRPr="002176EE">
        <w:rPr>
          <w:rStyle w:val="eop"/>
          <w:rFonts w:ascii="Lato-Light" w:hAnsi="Lato-Light" w:cs="Arial"/>
          <w:sz w:val="22"/>
          <w:szCs w:val="22"/>
          <w:lang w:val="cs-CZ"/>
        </w:rPr>
        <w:t xml:space="preserve"> </w:t>
      </w:r>
      <w:proofErr w:type="gramStart"/>
      <w:r w:rsidR="0C85C280" w:rsidRPr="002176EE">
        <w:rPr>
          <w:rStyle w:val="eop"/>
          <w:rFonts w:ascii="Lato-Light" w:hAnsi="Lato-Light" w:cs="Arial"/>
          <w:sz w:val="22"/>
          <w:szCs w:val="22"/>
          <w:lang w:val="cs-CZ"/>
        </w:rPr>
        <w:t xml:space="preserve">2024 </w:t>
      </w:r>
      <w:r w:rsidR="1448BEA1" w:rsidRPr="002176EE">
        <w:rPr>
          <w:rStyle w:val="eop"/>
          <w:rFonts w:ascii="Lato-Light" w:hAnsi="Lato-Light" w:cs="Arial"/>
          <w:sz w:val="20"/>
          <w:szCs w:val="20"/>
          <w:lang w:val="cs-CZ"/>
        </w:rPr>
        <w:t>–</w:t>
      </w:r>
      <w:r w:rsidR="0C85C280" w:rsidRPr="002176EE">
        <w:rPr>
          <w:rStyle w:val="eop"/>
          <w:rFonts w:ascii="Lato-Light" w:hAnsi="Lato-Light" w:cs="Arial"/>
          <w:sz w:val="20"/>
          <w:szCs w:val="20"/>
          <w:lang w:val="cs-CZ"/>
        </w:rPr>
        <w:t xml:space="preserve"> </w:t>
      </w:r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V</w:t>
      </w:r>
      <w:proofErr w:type="gram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 sektoru stavebnictví je klíčové zajistit vysokou kvalitu a efektivitu všech procesů – od počátečního konceptu až po finální předání dokončeného objektu. Technický dozor, pravidelné kontroly dokumentace a technologických postupů, stejně jako kvality prováděných prací jsou pro úspěšnou realizaci projektů nezbytné. Společnost </w:t>
      </w:r>
      <w:proofErr w:type="spellStart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, specialista na poskytování odborných konzultačních služeb ve stavebnictví, si je těchto výzev plně vědoma. A proto se v době, kdy digitalizace a využívání technologických platforem nabývá na významu, rozhodla implementovat do svých procesů inovativní řešení: </w:t>
      </w:r>
      <w:proofErr w:type="spellStart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PropTech</w:t>
      </w:r>
      <w:proofErr w:type="spell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 platformu pro realitní profesionály od </w:t>
      </w:r>
      <w:proofErr w:type="spellStart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PlanRadaru</w:t>
      </w:r>
      <w:proofErr w:type="spell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. Své zkušenosti s jejím využitím a celkově benefity digitalizace popisuje </w:t>
      </w:r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 xml:space="preserve">Vít </w:t>
      </w:r>
      <w:proofErr w:type="spellStart"/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 xml:space="preserve">, technický supervizor a poradce </w:t>
      </w:r>
      <w:proofErr w:type="spellStart"/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Grinity</w:t>
      </w:r>
      <w:proofErr w:type="spellEnd"/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 xml:space="preserve"> v oblasti technických zařízení budov</w:t>
      </w:r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, a to na konkrétním příkladu realizace kancelářské budovy Roztyly Plaza v Praze 4, jejíž součástí jsou i retailové jednotky.</w:t>
      </w:r>
    </w:p>
    <w:p w14:paraId="07058CD4" w14:textId="77777777" w:rsidR="002033CC" w:rsidRPr="002176EE" w:rsidRDefault="002033CC" w:rsidP="0000310E">
      <w:pPr>
        <w:pStyle w:val="Nadpis2"/>
      </w:pPr>
      <w:r w:rsidRPr="002176EE">
        <w:t xml:space="preserve">Administrativní novostavba Roztyly Plaza </w:t>
      </w:r>
    </w:p>
    <w:p w14:paraId="7AF84C19" w14:textId="5D18ADB3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Architektonicky atraktivní a velkoryse pojatá budova </w:t>
      </w:r>
      <w:hyperlink r:id="rId11" w:history="1">
        <w:r w:rsidRPr="002176EE">
          <w:rPr>
            <w:rStyle w:val="Hypertextovodkaz"/>
            <w:rFonts w:ascii="Lato-Light" w:hAnsi="Lato-Light" w:cstheme="minorHAnsi"/>
            <w:sz w:val="22"/>
            <w:szCs w:val="22"/>
            <w:lang w:val="cs-CZ"/>
          </w:rPr>
          <w:t>Roztyly Plaza</w:t>
        </w:r>
      </w:hyperlink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 Praze se řadí mezi významné tuzemské projekty, při nichž se uplatnila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PropTech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platforma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PlanRadar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>. Koncept z</w:t>
      </w:r>
      <w:r w:rsidR="006E30DA">
        <w:rPr>
          <w:rFonts w:ascii="Lato-Light" w:hAnsi="Lato-Light" w:cstheme="minorHAnsi"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dílny studia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Aulík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Fišer architekti zahrnuje 21 700 m² kancelářských ploch na sedmi nadzemních podlažích doplněných o 1 600 m² maloobchodních ploch v přízemí. Objekt, který na první pohled zaujme skleněnou fasádou, je navržen s ohledem na své umístění v těsné blízkosti Krčského lesa a svým vzhledem, doplněným o pobytovou střešní terasu se zelení, harmonicky zapadá do okolí. Zároveň rozšiřuje tolik potřebnou nabídku obchodů a služeb v</w:t>
      </w:r>
      <w:r w:rsidR="006E30DA">
        <w:rPr>
          <w:rFonts w:ascii="Lato-Light" w:hAnsi="Lato-Light" w:cstheme="minorHAnsi"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sz w:val="22"/>
          <w:szCs w:val="22"/>
          <w:lang w:val="cs-CZ"/>
        </w:rPr>
        <w:t>lokalitě. Vstupní atrium s relaxačními zákoutími a vodními prvky, dostatek parkovacích stání včetně nabíjecích stanic pro elektromobily, stejně jako moderní kantýna a další služby zvyšují komfort zdejších nájemců.</w:t>
      </w:r>
    </w:p>
    <w:p w14:paraId="228C45EF" w14:textId="77777777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>Budova, jejíž kolaudace proběhla letos v březnu, současně splňuje vysoké požadavky na environmentální, společenskou a ekonomickou udržitelnost (ESG) a je vybavena moderními technologiemi směřujícími k nízkým provozním nákladům.</w:t>
      </w:r>
    </w:p>
    <w:p w14:paraId="7A639632" w14:textId="4717C1F4" w:rsidR="002033CC" w:rsidRPr="002176EE" w:rsidRDefault="00621953" w:rsidP="0000310E">
      <w:pPr>
        <w:pStyle w:val="Nadpis2"/>
      </w:pPr>
      <w:r>
        <w:t>Optimalizace</w:t>
      </w:r>
      <w:r w:rsidR="002033CC" w:rsidRPr="002176EE">
        <w:t xml:space="preserve"> správy stavebních procesů pomocí digitální platformy</w:t>
      </w:r>
    </w:p>
    <w:p w14:paraId="5985FB17" w14:textId="4112B1FB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Na projektu Roztyly Plaza společnosti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Passerinvest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Group se podílelo včetně subdodavatelů několik stovek lidí. Společnost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na projektu zajišťovala projektový a cenový management a technický dozor včetně kompletní správy stavebních procesů. 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„Digitální platformu od</w:t>
      </w:r>
      <w:r w:rsidR="006E30DA">
        <w:rPr>
          <w:rFonts w:ascii="Lato-Light" w:hAnsi="Lato-Light" w:cstheme="minorHAnsi"/>
          <w:i/>
          <w:iCs/>
          <w:sz w:val="22"/>
          <w:szCs w:val="22"/>
          <w:lang w:val="cs-CZ"/>
        </w:rPr>
        <w:t> 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využívali jak naši techničtí 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dozoři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a projektový manažer, tak zástupci generálního dodavatele. A zároveň také investor v roli pozorovatele, který získával průběžné zprávy o postupu prací. Hlavní funkci pro nás v tomto případě tvořila evidence vad a nedodělků a jejich reporting,“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vysvětluje </w:t>
      </w:r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 xml:space="preserve">Vít </w:t>
      </w:r>
      <w:proofErr w:type="spellStart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.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</w:t>
      </w:r>
    </w:p>
    <w:p w14:paraId="03FE962C" w14:textId="6EEAFA64" w:rsidR="002033CC" w:rsidRPr="002176EE" w:rsidRDefault="00621953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hyperlink r:id="rId12" w:history="1">
        <w:proofErr w:type="spellStart"/>
        <w:r w:rsidR="002033CC" w:rsidRPr="002176EE">
          <w:rPr>
            <w:rStyle w:val="Hypertextovodkaz"/>
            <w:rFonts w:ascii="Lato-Light" w:hAnsi="Lato-Light" w:cstheme="minorHAnsi"/>
            <w:sz w:val="22"/>
            <w:szCs w:val="22"/>
            <w:lang w:val="cs-CZ"/>
          </w:rPr>
          <w:t>PlanRadar</w:t>
        </w:r>
        <w:proofErr w:type="spellEnd"/>
      </w:hyperlink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 pomáhal společnosti </w:t>
      </w:r>
      <w:proofErr w:type="spellStart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 zejména v rychlosti a přehlednosti při řešení evidovaných vad. Před jeho zavedením probíhal záznam příslušné vady formou jejího vyfotografování na stavbě a následným zasláním s doprovodným komentářem přes email ve</w:t>
      </w:r>
      <w:r w:rsidR="006E30DA">
        <w:rPr>
          <w:rFonts w:ascii="Lato-Light" w:hAnsi="Lato-Light" w:cstheme="minorHAnsi"/>
          <w:sz w:val="22"/>
          <w:szCs w:val="22"/>
          <w:lang w:val="cs-CZ"/>
        </w:rPr>
        <w:t> </w:t>
      </w:r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>Wordu/Excelu nebo přes jiné sdílené úložiště. Případně se jednotlivé body řešily osobně na stavbě.</w:t>
      </w:r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„Tento proces byl časově náročný a při tak velkém projektu bylo obtížné přehledně evidovat všechny chyby. Velmi kvituji, že po zavedení </w:t>
      </w:r>
      <w:proofErr w:type="spellStart"/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se celý proces řeší pouze v online prostředí,“ </w:t>
      </w:r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popisuje </w:t>
      </w:r>
      <w:proofErr w:type="spellStart"/>
      <w:r w:rsidR="002033CC"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="002033CC" w:rsidRPr="002176EE">
        <w:rPr>
          <w:rFonts w:ascii="Lato-Light" w:hAnsi="Lato-Light" w:cstheme="minorHAnsi"/>
          <w:sz w:val="22"/>
          <w:szCs w:val="22"/>
          <w:lang w:val="cs-CZ"/>
        </w:rPr>
        <w:t xml:space="preserve"> a pokračuje: </w:t>
      </w:r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„Co se týče vlastního zavádění </w:t>
      </w:r>
      <w:proofErr w:type="spellStart"/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="002033CC"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, proces výběru probíhal tak, že jsme vytipovali několik variant softwarů a následně jsme porovnávali možnosti jednotlivých aplikací v testovacím profilu. Finálním rozhodujícím faktorem byla funkcionalita a přehlednost pro soupis a následnou správu vad a nedodělků.“</w:t>
      </w:r>
    </w:p>
    <w:p w14:paraId="58D3D047" w14:textId="77777777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PlanRadar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se na projektu Roztyly Plaza zavedl hned při zahájení projektu. Ze začátku aplikaci využívalo cca pět lidí, postupem času se počet rozrostl na celý tým technického dozoru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a tým generálního dodavatele společnosti GEMO, tj. 15 až 20 lidí podle fáze výstavby 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„Aplikace je uživatelsky velmi intuitivní, takže nové uživatele 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jsem obvykle proškoloval osobně. Nicméně s rozšiřujícím se nasazením i na dalších našich projektech bylo potřeba občasné kontaktování podpory, která funguje skvěle,“ 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dodává </w:t>
      </w:r>
      <w:proofErr w:type="spellStart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.  </w:t>
      </w:r>
    </w:p>
    <w:p w14:paraId="50EA19C5" w14:textId="77777777" w:rsidR="002033CC" w:rsidRPr="002176EE" w:rsidRDefault="002033CC" w:rsidP="002176EE">
      <w:pPr>
        <w:pStyle w:val="Nadpis2"/>
      </w:pPr>
      <w:r w:rsidRPr="002176EE">
        <w:t xml:space="preserve">Přínosy </w:t>
      </w:r>
      <w:proofErr w:type="spellStart"/>
      <w:r w:rsidRPr="002176EE">
        <w:t>PlanRadaru</w:t>
      </w:r>
      <w:proofErr w:type="spellEnd"/>
      <w:r w:rsidRPr="002176EE">
        <w:t xml:space="preserve"> v praxi: zjednodušení evidence vad a nedodělků</w:t>
      </w:r>
    </w:p>
    <w:p w14:paraId="3FEB7C93" w14:textId="4315F5C0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Díky zavedení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se podařilo dosáhnout významných úspor v různých oblastech. 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„Díváme-li se na hlavní funkci, kterou v 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používáme, tj. řešení evidence vad a nedodělků, ubylo nám především množství emailů a zápisů ohledně vad a nedodělků, stejně tak i</w:t>
      </w:r>
      <w:r w:rsidR="00551403">
        <w:rPr>
          <w:rFonts w:ascii="Lato-Light" w:hAnsi="Lato-Light" w:cstheme="minorHAnsi"/>
          <w:i/>
          <w:iCs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schůzek ohledně projednání dalších kroků a postupu výstavby,“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uvádí </w:t>
      </w:r>
      <w:proofErr w:type="spellStart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>. Celková úspora času stráveného u evidence, řešení a reportingu vad a nedodělků dosahuje více jak 50 %. Vytvoření a distribuce tiketů, tedy záznamu o jedné vadě či nedodělku, přitom trvá nejčastěji mezi 1-2 minutami na tiket, což znamená výraznou úsporu času.</w:t>
      </w:r>
    </w:p>
    <w:p w14:paraId="4816DD5B" w14:textId="5954C7B4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i/>
          <w:iCs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>Redukce papírových dokumentů je dalším významným přínosem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. „Na naší straně jsme téměř zcela eliminovali papírové výkresy. Na straně generálního dodavatele je to různé v závislosti na</w:t>
      </w:r>
      <w:r w:rsidR="00551403">
        <w:rPr>
          <w:rFonts w:ascii="Lato-Light" w:hAnsi="Lato-Light" w:cstheme="minorHAnsi"/>
          <w:i/>
          <w:iCs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preferencích jednotlivých dodavatelů. Dělníci a montážníci obvykle stále preferují pracovat s</w:t>
      </w:r>
      <w:r w:rsidR="00551403">
        <w:rPr>
          <w:rFonts w:ascii="Lato-Light" w:hAnsi="Lato-Light" w:cstheme="minorHAnsi"/>
          <w:i/>
          <w:iCs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papírovou dokumentací, i tak ale došlo k podstatné redukci,“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vysvětluje </w:t>
      </w:r>
      <w:proofErr w:type="spellStart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a dodává: 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„Pokud jde o počet digitálních tiketů na jeden stavební projekt, tento údaj se proměňuje v závislosti na velikosti projektu. Konkrétně u budovy Roztyly Plaza šlo o 2 500 tiketů. Pro srovnání mohu uvést, že například kancelářský fit-out o výměře cca 7 500 m² může obsahovat kolem 1 600 tiketů a</w:t>
      </w:r>
      <w:r w:rsidR="00551403">
        <w:rPr>
          <w:rFonts w:ascii="Lato-Light" w:hAnsi="Lato-Light" w:cstheme="minorHAnsi"/>
          <w:i/>
          <w:iCs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logistická hala o ploše 60 000 m² kolem 800 tiketů.“</w:t>
      </w:r>
    </w:p>
    <w:p w14:paraId="3036D09D" w14:textId="77777777" w:rsidR="002033CC" w:rsidRPr="002176EE" w:rsidRDefault="002033CC" w:rsidP="002176EE">
      <w:pPr>
        <w:pStyle w:val="Nadpis2"/>
      </w:pPr>
      <w:r w:rsidRPr="002176EE">
        <w:t xml:space="preserve">Shrnutí: </w:t>
      </w:r>
      <w:proofErr w:type="spellStart"/>
      <w:r w:rsidRPr="002176EE">
        <w:t>PlanRadar</w:t>
      </w:r>
      <w:proofErr w:type="spellEnd"/>
      <w:r w:rsidRPr="002176EE">
        <w:t xml:space="preserve"> a </w:t>
      </w:r>
      <w:proofErr w:type="spellStart"/>
      <w:r w:rsidRPr="002176EE">
        <w:t>Grinity</w:t>
      </w:r>
      <w:proofErr w:type="spellEnd"/>
      <w:r w:rsidRPr="002176EE">
        <w:t xml:space="preserve"> na projektu Roztyly Plaza </w:t>
      </w:r>
    </w:p>
    <w:p w14:paraId="41EDE7BC" w14:textId="77777777" w:rsidR="002033CC" w:rsidRPr="002176EE" w:rsidRDefault="002033CC" w:rsidP="002033CC">
      <w:pPr>
        <w:pStyle w:val="Odstavecseseznamem"/>
        <w:widowControl/>
        <w:numPr>
          <w:ilvl w:val="0"/>
          <w:numId w:val="9"/>
        </w:numPr>
        <w:spacing w:before="100" w:beforeAutospacing="1" w:after="100" w:afterAutospacing="1"/>
        <w:jc w:val="both"/>
        <w:rPr>
          <w:rFonts w:ascii="Lato-Light" w:hAnsi="Lato-Light" w:cstheme="minorHAnsi"/>
          <w:sz w:val="20"/>
          <w:szCs w:val="20"/>
          <w:lang w:val="cs-CZ"/>
        </w:rPr>
      </w:pPr>
      <w:r w:rsidRPr="002176EE">
        <w:rPr>
          <w:rFonts w:ascii="Lato-Light" w:hAnsi="Lato-Light" w:cstheme="minorHAnsi"/>
          <w:sz w:val="20"/>
          <w:szCs w:val="20"/>
          <w:lang w:val="cs-CZ"/>
        </w:rPr>
        <w:t>Množství e-mailů týkajících se vad a nedodělků se zredukovalo o více jak 80 %.</w:t>
      </w:r>
    </w:p>
    <w:p w14:paraId="5EDFE2D3" w14:textId="77777777" w:rsidR="002033CC" w:rsidRPr="002176EE" w:rsidRDefault="002033CC" w:rsidP="002033CC">
      <w:pPr>
        <w:pStyle w:val="Odstavecseseznamem"/>
        <w:widowControl/>
        <w:numPr>
          <w:ilvl w:val="0"/>
          <w:numId w:val="9"/>
        </w:numPr>
        <w:spacing w:before="100" w:beforeAutospacing="1" w:after="100" w:afterAutospacing="1"/>
        <w:jc w:val="both"/>
        <w:rPr>
          <w:rFonts w:ascii="Lato-Light" w:hAnsi="Lato-Light" w:cstheme="minorHAnsi"/>
          <w:sz w:val="20"/>
          <w:szCs w:val="20"/>
          <w:lang w:val="cs-CZ"/>
        </w:rPr>
      </w:pPr>
      <w:r w:rsidRPr="002176EE">
        <w:rPr>
          <w:rFonts w:ascii="Lato-Light" w:hAnsi="Lato-Light" w:cstheme="minorHAnsi"/>
          <w:sz w:val="20"/>
          <w:szCs w:val="20"/>
          <w:lang w:val="cs-CZ"/>
        </w:rPr>
        <w:t>Čas strávený evidencí, řešením a reportováním vad a nedodělků poklesl o více jak 50 %.</w:t>
      </w:r>
    </w:p>
    <w:p w14:paraId="4E0D9616" w14:textId="77777777" w:rsidR="002033CC" w:rsidRPr="002176EE" w:rsidRDefault="002033CC" w:rsidP="002033CC">
      <w:pPr>
        <w:pStyle w:val="Odstavecseseznamem"/>
        <w:widowControl/>
        <w:numPr>
          <w:ilvl w:val="0"/>
          <w:numId w:val="9"/>
        </w:numPr>
        <w:spacing w:before="100" w:beforeAutospacing="1" w:after="100" w:afterAutospacing="1"/>
        <w:jc w:val="both"/>
        <w:rPr>
          <w:rFonts w:ascii="Lato-Light" w:hAnsi="Lato-Light" w:cstheme="minorHAnsi"/>
          <w:sz w:val="20"/>
          <w:szCs w:val="20"/>
          <w:lang w:val="cs-CZ"/>
        </w:rPr>
      </w:pPr>
      <w:r w:rsidRPr="002176EE">
        <w:rPr>
          <w:rFonts w:ascii="Lato-Light" w:hAnsi="Lato-Light" w:cstheme="minorHAnsi"/>
          <w:sz w:val="20"/>
          <w:szCs w:val="20"/>
          <w:lang w:val="cs-CZ"/>
        </w:rPr>
        <w:t>Vytvoření a distribuce tiketů trvá 1-2 minuty na tiket.</w:t>
      </w:r>
    </w:p>
    <w:p w14:paraId="7A43B73C" w14:textId="77777777" w:rsidR="002033CC" w:rsidRPr="002176EE" w:rsidRDefault="002033CC" w:rsidP="002033CC">
      <w:pPr>
        <w:pStyle w:val="Odstavecseseznamem"/>
        <w:widowControl/>
        <w:numPr>
          <w:ilvl w:val="0"/>
          <w:numId w:val="9"/>
        </w:numPr>
        <w:spacing w:before="100" w:beforeAutospacing="1" w:after="100" w:afterAutospacing="1"/>
        <w:jc w:val="both"/>
        <w:rPr>
          <w:rFonts w:ascii="Lato-Light" w:hAnsi="Lato-Light" w:cstheme="minorHAnsi"/>
          <w:sz w:val="20"/>
          <w:szCs w:val="20"/>
          <w:lang w:val="cs-CZ"/>
        </w:rPr>
      </w:pPr>
      <w:r w:rsidRPr="002176EE">
        <w:rPr>
          <w:rFonts w:ascii="Lato-Light" w:hAnsi="Lato-Light" w:cstheme="minorHAnsi"/>
          <w:sz w:val="20"/>
          <w:szCs w:val="20"/>
          <w:lang w:val="cs-CZ"/>
        </w:rPr>
        <w:t xml:space="preserve">Používání papírových výkresů na straně </w:t>
      </w:r>
      <w:proofErr w:type="spellStart"/>
      <w:r w:rsidRPr="002176EE">
        <w:rPr>
          <w:rFonts w:ascii="Lato-Light" w:hAnsi="Lato-Light" w:cstheme="minorHAnsi"/>
          <w:sz w:val="20"/>
          <w:szCs w:val="20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0"/>
          <w:szCs w:val="20"/>
          <w:lang w:val="cs-CZ"/>
        </w:rPr>
        <w:t xml:space="preserve"> se snížilo o více jak 80 %, na stavbě pak o cca 15–20 %.</w:t>
      </w:r>
    </w:p>
    <w:p w14:paraId="12D9728F" w14:textId="77777777" w:rsidR="002033CC" w:rsidRPr="002176EE" w:rsidRDefault="002033CC" w:rsidP="002033CC">
      <w:pPr>
        <w:pStyle w:val="Odstavecseseznamem"/>
        <w:widowControl/>
        <w:numPr>
          <w:ilvl w:val="0"/>
          <w:numId w:val="9"/>
        </w:numPr>
        <w:spacing w:before="100" w:beforeAutospacing="1" w:after="100" w:afterAutospacing="1"/>
        <w:jc w:val="both"/>
        <w:rPr>
          <w:rFonts w:ascii="Lato-Light" w:hAnsi="Lato-Light" w:cstheme="minorHAnsi"/>
          <w:sz w:val="20"/>
          <w:szCs w:val="20"/>
          <w:lang w:val="cs-CZ"/>
        </w:rPr>
      </w:pPr>
      <w:r w:rsidRPr="002176EE">
        <w:rPr>
          <w:rFonts w:ascii="Lato-Light" w:hAnsi="Lato-Light" w:cstheme="minorHAnsi"/>
          <w:sz w:val="20"/>
          <w:szCs w:val="20"/>
          <w:lang w:val="cs-CZ"/>
        </w:rPr>
        <w:t>Na projektu Roztyly Plaza vzniklo 2 500 digitálních tiketů.</w:t>
      </w:r>
    </w:p>
    <w:p w14:paraId="3B0C91DF" w14:textId="77777777" w:rsidR="002033CC" w:rsidRPr="002176EE" w:rsidRDefault="002033CC" w:rsidP="002176EE">
      <w:pPr>
        <w:pStyle w:val="Nadpis2"/>
      </w:pPr>
      <w:proofErr w:type="spellStart"/>
      <w:r w:rsidRPr="002176EE">
        <w:lastRenderedPageBreak/>
        <w:t>PlanRadar</w:t>
      </w:r>
      <w:proofErr w:type="spellEnd"/>
      <w:r w:rsidRPr="002176EE">
        <w:t xml:space="preserve"> jako nepostradatelný nástroj pro každodenní práci </w:t>
      </w:r>
    </w:p>
    <w:p w14:paraId="6C44DB25" w14:textId="77777777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Implementace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výrazně zlepšila správu stavebních projektů, zrychlila řešení problémů a snížila administrativní zátěž</w:t>
      </w:r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. „Celkově lze říci, že zavedení 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PlanRadaru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v </w:t>
      </w:r>
      <w:proofErr w:type="spellStart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i/>
          <w:iCs/>
          <w:sz w:val="22"/>
          <w:szCs w:val="22"/>
          <w:lang w:val="cs-CZ"/>
        </w:rPr>
        <w:t xml:space="preserve"> nejen zvýšilo efektivitu a produktivitu, ale také přispělo k lepší organizaci agendy našich technických dozorů a souvisejících stavebních procesů. Tento nástroj se stal nepostradatelnou součástí každodenní práce našeho technického týmu a jeho přínosy jsou jasně viditelné na každém projektu, kde ho používáme,“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uzavírá </w:t>
      </w:r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 xml:space="preserve">Vít </w:t>
      </w:r>
      <w:proofErr w:type="spellStart"/>
      <w:r w:rsidRPr="002176EE">
        <w:rPr>
          <w:rFonts w:ascii="Lato-Light" w:hAnsi="Lato-Light" w:cstheme="minorHAnsi"/>
          <w:b/>
          <w:bCs/>
          <w:sz w:val="22"/>
          <w:szCs w:val="22"/>
          <w:lang w:val="cs-CZ"/>
        </w:rPr>
        <w:t>Štambera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>.</w:t>
      </w:r>
    </w:p>
    <w:p w14:paraId="2898110E" w14:textId="77777777" w:rsidR="002033CC" w:rsidRPr="002176EE" w:rsidRDefault="002033CC" w:rsidP="002176EE">
      <w:pPr>
        <w:pStyle w:val="Nadpis2"/>
      </w:pPr>
      <w:r w:rsidRPr="002176EE">
        <w:t xml:space="preserve">Více o společnosti </w:t>
      </w:r>
      <w:proofErr w:type="spellStart"/>
      <w:r w:rsidRPr="002176EE">
        <w:t>Grinity</w:t>
      </w:r>
      <w:proofErr w:type="spellEnd"/>
      <w:r w:rsidRPr="002176EE">
        <w:t xml:space="preserve">, využívající platformu </w:t>
      </w:r>
      <w:proofErr w:type="spellStart"/>
      <w:r w:rsidRPr="002176EE">
        <w:t>PlanRadar</w:t>
      </w:r>
      <w:proofErr w:type="spellEnd"/>
    </w:p>
    <w:p w14:paraId="6CD30E3D" w14:textId="06339637" w:rsidR="002033CC" w:rsidRPr="002176EE" w:rsidRDefault="002033CC" w:rsidP="002033CC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Společnost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, založená v roce 2001, se specializuje na poskytování odborných konzultačních služeb ve stavebnictví v České republice a na Slovensku. S týmem 100 zaměstnanců a obratem 210 milionů Kč (k roku 2023) se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zaměřuje na široké spektrum pozemních staveb: komerční (administrativní, průmyslové i maloobchodní), rezidenční i ostatní (například sportovní areály, autocentra apod.). Vizí společnosti je</w:t>
      </w:r>
      <w:r w:rsidR="006F6BD4">
        <w:rPr>
          <w:rFonts w:ascii="Lato-Light" w:hAnsi="Lato-Light" w:cstheme="minorHAnsi"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sz w:val="22"/>
          <w:szCs w:val="22"/>
          <w:lang w:val="cs-CZ"/>
        </w:rPr>
        <w:t>poskytovat špičkové konzultační služby ve všech fázích životního cyklu nemovitosti, od</w:t>
      </w:r>
      <w:r w:rsidR="006F6BD4">
        <w:rPr>
          <w:rFonts w:ascii="Lato-Light" w:hAnsi="Lato-Light" w:cstheme="minorHAnsi"/>
          <w:sz w:val="22"/>
          <w:szCs w:val="22"/>
          <w:lang w:val="cs-CZ"/>
        </w:rPr>
        <w:t> </w:t>
      </w: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konceptu a architektonického návrhu přes výstavbu a projektové řízení až po interiérové řešení a rekonstrukce. </w:t>
      </w:r>
    </w:p>
    <w:p w14:paraId="51CF567B" w14:textId="58C749F5" w:rsidR="00A45E95" w:rsidRPr="002176EE" w:rsidRDefault="002033CC" w:rsidP="002176EE">
      <w:pPr>
        <w:spacing w:before="100" w:beforeAutospacing="1" w:after="100" w:afterAutospacing="1" w:line="276" w:lineRule="auto"/>
        <w:jc w:val="both"/>
        <w:rPr>
          <w:rFonts w:ascii="Lato-Light" w:hAnsi="Lato-Light" w:cstheme="minorHAnsi"/>
          <w:sz w:val="22"/>
          <w:szCs w:val="22"/>
          <w:lang w:val="cs-CZ"/>
        </w:rPr>
      </w:pPr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Společnost se navíc zaměřuje na udržitelnost a inovace, což se odráží i v jejím portfoliu služeb zahrnujících technické a environmentální poradenství, optimalizaci budov, ESG poradenství a dodržování EU taxonomie. </w:t>
      </w:r>
      <w:proofErr w:type="spellStart"/>
      <w:r w:rsidRPr="002176EE">
        <w:rPr>
          <w:rFonts w:ascii="Lato-Light" w:hAnsi="Lato-Light" w:cstheme="minorHAnsi"/>
          <w:sz w:val="22"/>
          <w:szCs w:val="22"/>
          <w:lang w:val="cs-CZ"/>
        </w:rPr>
        <w:t>Grinity</w:t>
      </w:r>
      <w:proofErr w:type="spellEnd"/>
      <w:r w:rsidRPr="002176EE">
        <w:rPr>
          <w:rFonts w:ascii="Lato-Light" w:hAnsi="Lato-Light" w:cstheme="minorHAnsi"/>
          <w:sz w:val="22"/>
          <w:szCs w:val="22"/>
          <w:lang w:val="cs-CZ"/>
        </w:rPr>
        <w:t xml:space="preserve"> spolupracuje s předními místními i zahraničními klienty, kterým pomáhá zavádět mezinárodní standardy v lokálním prostředí. Během své více než 20leté historie se podílela na více než 2 500 projektech, čímž přispěla k rozvoji a zlepšení lokalit, kde pracujeme i žijeme.</w:t>
      </w:r>
    </w:p>
    <w:p w14:paraId="1A35857A" w14:textId="77777777" w:rsidR="00A45E95" w:rsidRPr="002D13B2" w:rsidRDefault="00A45E95" w:rsidP="00FA2C82">
      <w:pPr>
        <w:jc w:val="both"/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</w:pPr>
    </w:p>
    <w:p w14:paraId="322B74CC" w14:textId="77777777" w:rsidR="006E30DA" w:rsidRDefault="006E30DA">
      <w:pPr>
        <w:rPr>
          <w:rFonts w:ascii="Lato-Light" w:eastAsia="Arial" w:hAnsi="Lato-Light" w:cs="Arial"/>
          <w:b/>
          <w:bCs/>
          <w:color w:val="000000"/>
          <w:sz w:val="18"/>
          <w:szCs w:val="18"/>
          <w:lang w:val="cs-CZ" w:eastAsia="it-IT"/>
        </w:rPr>
      </w:pPr>
      <w:r>
        <w:rPr>
          <w:rFonts w:ascii="Lato-Light" w:eastAsia="Arial" w:hAnsi="Lato-Light" w:cs="Arial"/>
          <w:b/>
          <w:bCs/>
          <w:color w:val="000000"/>
          <w:sz w:val="18"/>
          <w:szCs w:val="18"/>
          <w:lang w:val="cs-CZ" w:eastAsia="it-IT"/>
        </w:rPr>
        <w:br w:type="page"/>
      </w:r>
    </w:p>
    <w:p w14:paraId="624C4F9D" w14:textId="34E43755" w:rsidR="00A45E95" w:rsidRPr="002D13B2" w:rsidRDefault="00A45E95" w:rsidP="00FA2C82">
      <w:pPr>
        <w:jc w:val="both"/>
        <w:rPr>
          <w:rFonts w:ascii="Lato-Light" w:eastAsia="Arial" w:hAnsi="Lato-Light" w:cs="Arial"/>
          <w:b/>
          <w:color w:val="000000"/>
          <w:sz w:val="18"/>
          <w:szCs w:val="18"/>
          <w:lang w:val="cs-CZ" w:eastAsia="it-IT"/>
        </w:rPr>
      </w:pPr>
      <w:r w:rsidRPr="002D13B2">
        <w:rPr>
          <w:rFonts w:ascii="Lato-Light" w:eastAsia="Arial" w:hAnsi="Lato-Light" w:cs="Arial"/>
          <w:b/>
          <w:bCs/>
          <w:color w:val="000000"/>
          <w:sz w:val="18"/>
          <w:szCs w:val="18"/>
          <w:lang w:val="cs-CZ" w:eastAsia="it-IT"/>
        </w:rPr>
        <w:lastRenderedPageBreak/>
        <w:t xml:space="preserve">O </w:t>
      </w:r>
      <w:proofErr w:type="spellStart"/>
      <w:r w:rsidRPr="002D13B2">
        <w:rPr>
          <w:rFonts w:ascii="Lato-Light" w:eastAsia="Arial" w:hAnsi="Lato-Light" w:cs="Arial"/>
          <w:b/>
          <w:bCs/>
          <w:color w:val="000000"/>
          <w:sz w:val="18"/>
          <w:szCs w:val="18"/>
          <w:lang w:val="cs-CZ" w:eastAsia="it-IT"/>
        </w:rPr>
        <w:t>PlanRadaru</w:t>
      </w:r>
      <w:proofErr w:type="spellEnd"/>
    </w:p>
    <w:p w14:paraId="441B7AF7" w14:textId="31F9CBE9" w:rsidR="00DB090A" w:rsidRPr="002D13B2" w:rsidRDefault="00856C2B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cs-CZ"/>
        </w:rPr>
      </w:pP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PlanRadar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 je oceňovaná digitální platforma na bázi </w:t>
      </w: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SaaS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 (z anglického “Software as a </w:t>
      </w: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Service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”) pro dokumentaci, komunikaci a reporting během výstavby a správy nemovitostí. Platforma funguje po celém světě, v současnosti na</w:t>
      </w:r>
      <w:r w:rsidR="006F6BD4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 </w:t>
      </w:r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více než 75 trzích. </w:t>
      </w: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PlanRadar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 zjednodušuje každodenní procesy a komunikaci v uživatelsky přátelské digitální platformě, která propojuje všechny zúčastněné strany na projektu a poskytuje přístup k relevantním informacím v</w:t>
      </w:r>
      <w:r w:rsidR="006F6BD4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 </w:t>
      </w:r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</w:t>
      </w: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PlanRadar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 používá více než 150 000 profesionálů ke sledování, sdílení a řešení problémů, ať už přímo na místě anebo připojením na</w:t>
      </w:r>
      <w:r w:rsidR="006F6BD4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 </w:t>
      </w:r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dálku. Aktuálně je k dispozici ve více než 25 jazycích a lze jej používat na všech zařízeních iOS, Windows a</w:t>
      </w:r>
      <w:r w:rsidR="006F6BD4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 </w:t>
      </w:r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Android. Společnost </w:t>
      </w:r>
      <w:proofErr w:type="spellStart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>PlanRadar</w:t>
      </w:r>
      <w:proofErr w:type="spellEnd"/>
      <w:r w:rsidRPr="002D13B2">
        <w:rPr>
          <w:rFonts w:ascii="Lato-Light" w:eastAsia="Arial" w:hAnsi="Lato-Light" w:cs="Arial"/>
          <w:color w:val="000000"/>
          <w:sz w:val="18"/>
          <w:szCs w:val="18"/>
          <w:lang w:val="cs-CZ" w:eastAsia="it-IT"/>
        </w:rPr>
        <w:t xml:space="preserve"> se sídlem ve Vídni v Rakousku má 16 poboček po celém světě. Více o společnosti se dozvíte na http://www.planradar.com/cz/.</w:t>
      </w:r>
    </w:p>
    <w:p w14:paraId="42E761E9" w14:textId="77777777" w:rsidR="00683AB8" w:rsidRPr="002D13B2" w:rsidRDefault="00683AB8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cs-CZ"/>
        </w:rPr>
      </w:pPr>
    </w:p>
    <w:p w14:paraId="35E5A377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b/>
          <w:bCs/>
          <w:sz w:val="18"/>
          <w:szCs w:val="18"/>
          <w:lang w:val="cs-CZ" w:eastAsia="en-GB"/>
        </w:rPr>
        <w:t>Pro více informací kontaktujte:</w:t>
      </w: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  </w:t>
      </w:r>
    </w:p>
    <w:p w14:paraId="45BCDAAE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Crest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Communications, a.s.  </w:t>
      </w:r>
    </w:p>
    <w:p w14:paraId="791E25DE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Denisa Kolaříková  </w:t>
      </w:r>
    </w:p>
    <w:p w14:paraId="149F9BA1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Account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Manager  </w:t>
      </w:r>
    </w:p>
    <w:p w14:paraId="4A222B35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Gsm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: +420 731 613 606  </w:t>
      </w:r>
    </w:p>
    <w:p w14:paraId="1BE0612E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E-mail: </w:t>
      </w:r>
      <w:hyperlink r:id="rId13" w:tgtFrame="_blank" w:history="1">
        <w:r w:rsidRPr="002D13B2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denisa.kolarikova@crestcom.cz</w:t>
        </w:r>
      </w:hyperlink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  </w:t>
      </w:r>
    </w:p>
    <w:p w14:paraId="09FCDBC9" w14:textId="77777777" w:rsidR="00683AB8" w:rsidRPr="002D13B2" w:rsidRDefault="00621953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hyperlink r:id="rId14" w:tgtFrame="_blank" w:history="1">
        <w:r w:rsidR="00683AB8" w:rsidRPr="002D13B2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www.crestcom.cz</w:t>
        </w:r>
      </w:hyperlink>
      <w:r w:rsidR="00683AB8"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  </w:t>
      </w:r>
    </w:p>
    <w:p w14:paraId="448858BB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  </w:t>
      </w:r>
    </w:p>
    <w:p w14:paraId="3DC0C5F1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Tereza Štosová  </w:t>
      </w:r>
    </w:p>
    <w:p w14:paraId="27767762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Account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</w:t>
      </w: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Executive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  </w:t>
      </w:r>
    </w:p>
    <w:p w14:paraId="06CEB35C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proofErr w:type="spellStart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Gsm</w:t>
      </w:r>
      <w:proofErr w:type="spellEnd"/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: +420 778 495 239  </w:t>
      </w:r>
    </w:p>
    <w:p w14:paraId="42C39236" w14:textId="77777777" w:rsidR="00683AB8" w:rsidRPr="002D13B2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en-GB"/>
        </w:rPr>
      </w:pPr>
      <w:r w:rsidRPr="002D13B2">
        <w:rPr>
          <w:rFonts w:ascii="Lato-Light" w:eastAsia="Times New Roman" w:hAnsi="Lato-Light" w:cs="Segoe UI"/>
          <w:sz w:val="18"/>
          <w:szCs w:val="18"/>
          <w:lang w:val="cs-CZ" w:eastAsia="en-GB"/>
        </w:rPr>
        <w:t>E-mail: </w:t>
      </w:r>
      <w:hyperlink r:id="rId15" w:tgtFrame="_blank" w:history="1">
        <w:r w:rsidRPr="002D13B2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tereza.stosova@crestcom.cz</w:t>
        </w:r>
      </w:hyperlink>
      <w:r w:rsidRPr="002D13B2">
        <w:rPr>
          <w:rFonts w:ascii="Lato-Light" w:eastAsia="Times New Roman" w:hAnsi="Lato-Light" w:cs="Segoe UI"/>
          <w:color w:val="0000FF"/>
          <w:sz w:val="18"/>
          <w:szCs w:val="18"/>
          <w:lang w:val="cs-CZ" w:eastAsia="en-GB"/>
        </w:rPr>
        <w:t>  </w:t>
      </w:r>
    </w:p>
    <w:p w14:paraId="051C9DFD" w14:textId="77777777" w:rsidR="00DB090A" w:rsidRPr="002D13B2" w:rsidRDefault="00DB090A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cs-CZ"/>
        </w:rPr>
      </w:pPr>
    </w:p>
    <w:sectPr w:rsidR="00DB090A" w:rsidRPr="002D13B2" w:rsidSect="00B82502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1570" w14:textId="77777777" w:rsidR="00E60C97" w:rsidRDefault="00E60C97" w:rsidP="009A693A">
      <w:r>
        <w:separator/>
      </w:r>
    </w:p>
  </w:endnote>
  <w:endnote w:type="continuationSeparator" w:id="0">
    <w:p w14:paraId="3B676D07" w14:textId="77777777" w:rsidR="00E60C97" w:rsidRDefault="00E60C97" w:rsidP="009A693A">
      <w:r>
        <w:continuationSeparator/>
      </w:r>
    </w:p>
  </w:endnote>
  <w:endnote w:type="continuationNotice" w:id="1">
    <w:p w14:paraId="506176A3" w14:textId="77777777" w:rsidR="00E60C97" w:rsidRDefault="00E60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B964" w14:textId="77777777" w:rsidR="00E60C97" w:rsidRDefault="00E60C97" w:rsidP="009A693A">
      <w:r>
        <w:separator/>
      </w:r>
    </w:p>
  </w:footnote>
  <w:footnote w:type="continuationSeparator" w:id="0">
    <w:p w14:paraId="03246DCF" w14:textId="77777777" w:rsidR="00E60C97" w:rsidRDefault="00E60C97" w:rsidP="009A693A">
      <w:r>
        <w:continuationSeparator/>
      </w:r>
    </w:p>
  </w:footnote>
  <w:footnote w:type="continuationNotice" w:id="1">
    <w:p w14:paraId="23D32966" w14:textId="77777777" w:rsidR="00E60C97" w:rsidRDefault="00E60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74"/>
    <w:multiLevelType w:val="hybridMultilevel"/>
    <w:tmpl w:val="D644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854"/>
    <w:multiLevelType w:val="hybridMultilevel"/>
    <w:tmpl w:val="C7F0D2A4"/>
    <w:lvl w:ilvl="0" w:tplc="E3B88792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51F1D"/>
    <w:multiLevelType w:val="hybridMultilevel"/>
    <w:tmpl w:val="2B5A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3F7"/>
    <w:multiLevelType w:val="hybridMultilevel"/>
    <w:tmpl w:val="3FA2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7D5C"/>
    <w:multiLevelType w:val="hybridMultilevel"/>
    <w:tmpl w:val="FE06D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4F21"/>
    <w:multiLevelType w:val="hybridMultilevel"/>
    <w:tmpl w:val="60FE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7037"/>
    <w:multiLevelType w:val="hybridMultilevel"/>
    <w:tmpl w:val="81CE5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651CE"/>
    <w:multiLevelType w:val="multilevel"/>
    <w:tmpl w:val="12848E1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0F0D51"/>
    <w:multiLevelType w:val="hybridMultilevel"/>
    <w:tmpl w:val="F960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8184">
    <w:abstractNumId w:val="5"/>
  </w:num>
  <w:num w:numId="2" w16cid:durableId="860245109">
    <w:abstractNumId w:val="7"/>
  </w:num>
  <w:num w:numId="3" w16cid:durableId="1903833753">
    <w:abstractNumId w:val="6"/>
  </w:num>
  <w:num w:numId="4" w16cid:durableId="892959930">
    <w:abstractNumId w:val="4"/>
  </w:num>
  <w:num w:numId="5" w16cid:durableId="122232663">
    <w:abstractNumId w:val="2"/>
  </w:num>
  <w:num w:numId="6" w16cid:durableId="1412310874">
    <w:abstractNumId w:val="8"/>
  </w:num>
  <w:num w:numId="7" w16cid:durableId="1364987945">
    <w:abstractNumId w:val="3"/>
  </w:num>
  <w:num w:numId="8" w16cid:durableId="869419196">
    <w:abstractNumId w:val="0"/>
  </w:num>
  <w:num w:numId="9" w16cid:durableId="13480932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061E"/>
    <w:rsid w:val="00002674"/>
    <w:rsid w:val="00002D07"/>
    <w:rsid w:val="0000310E"/>
    <w:rsid w:val="00003168"/>
    <w:rsid w:val="00006AFD"/>
    <w:rsid w:val="00007296"/>
    <w:rsid w:val="00010BF7"/>
    <w:rsid w:val="0001129C"/>
    <w:rsid w:val="0001199B"/>
    <w:rsid w:val="00016F0E"/>
    <w:rsid w:val="000214E8"/>
    <w:rsid w:val="000219D3"/>
    <w:rsid w:val="00023574"/>
    <w:rsid w:val="000264A1"/>
    <w:rsid w:val="000278A2"/>
    <w:rsid w:val="00027A16"/>
    <w:rsid w:val="00035CDF"/>
    <w:rsid w:val="00043800"/>
    <w:rsid w:val="00043F89"/>
    <w:rsid w:val="000440C0"/>
    <w:rsid w:val="000503C0"/>
    <w:rsid w:val="000533E2"/>
    <w:rsid w:val="00053B43"/>
    <w:rsid w:val="00062553"/>
    <w:rsid w:val="00062A7D"/>
    <w:rsid w:val="00063D2F"/>
    <w:rsid w:val="000645EE"/>
    <w:rsid w:val="00066D98"/>
    <w:rsid w:val="0006732F"/>
    <w:rsid w:val="000730F7"/>
    <w:rsid w:val="0007373C"/>
    <w:rsid w:val="00074964"/>
    <w:rsid w:val="00077A74"/>
    <w:rsid w:val="00082A6D"/>
    <w:rsid w:val="00087A39"/>
    <w:rsid w:val="00092B28"/>
    <w:rsid w:val="000958ED"/>
    <w:rsid w:val="000A1776"/>
    <w:rsid w:val="000A20A4"/>
    <w:rsid w:val="000A4AC0"/>
    <w:rsid w:val="000A50E1"/>
    <w:rsid w:val="000B1536"/>
    <w:rsid w:val="000B1DB3"/>
    <w:rsid w:val="000B3771"/>
    <w:rsid w:val="000B3AB0"/>
    <w:rsid w:val="000B6A67"/>
    <w:rsid w:val="000B6D94"/>
    <w:rsid w:val="000C4642"/>
    <w:rsid w:val="000C4BAD"/>
    <w:rsid w:val="000D3B9B"/>
    <w:rsid w:val="000D486D"/>
    <w:rsid w:val="000E17A6"/>
    <w:rsid w:val="000E65EE"/>
    <w:rsid w:val="000E75E9"/>
    <w:rsid w:val="000F4141"/>
    <w:rsid w:val="00106E5D"/>
    <w:rsid w:val="0010752C"/>
    <w:rsid w:val="00115C85"/>
    <w:rsid w:val="001167A0"/>
    <w:rsid w:val="00116EFD"/>
    <w:rsid w:val="00123138"/>
    <w:rsid w:val="0012355D"/>
    <w:rsid w:val="00132167"/>
    <w:rsid w:val="001366B0"/>
    <w:rsid w:val="0014136A"/>
    <w:rsid w:val="001524DF"/>
    <w:rsid w:val="0016191C"/>
    <w:rsid w:val="001631E4"/>
    <w:rsid w:val="001651FD"/>
    <w:rsid w:val="0016562F"/>
    <w:rsid w:val="00173970"/>
    <w:rsid w:val="00180D20"/>
    <w:rsid w:val="001824E0"/>
    <w:rsid w:val="00182E3A"/>
    <w:rsid w:val="00185D9D"/>
    <w:rsid w:val="00197E04"/>
    <w:rsid w:val="001A1516"/>
    <w:rsid w:val="001A553A"/>
    <w:rsid w:val="001B04C8"/>
    <w:rsid w:val="001B49DA"/>
    <w:rsid w:val="001B6527"/>
    <w:rsid w:val="001C0047"/>
    <w:rsid w:val="001C2325"/>
    <w:rsid w:val="001C2E55"/>
    <w:rsid w:val="001D649B"/>
    <w:rsid w:val="001D7596"/>
    <w:rsid w:val="001D7EAB"/>
    <w:rsid w:val="001E1B17"/>
    <w:rsid w:val="001F601B"/>
    <w:rsid w:val="002020A5"/>
    <w:rsid w:val="002033CC"/>
    <w:rsid w:val="00203FA5"/>
    <w:rsid w:val="00204A8C"/>
    <w:rsid w:val="00207FD8"/>
    <w:rsid w:val="00210440"/>
    <w:rsid w:val="0021164E"/>
    <w:rsid w:val="0021243A"/>
    <w:rsid w:val="00213214"/>
    <w:rsid w:val="00213E1B"/>
    <w:rsid w:val="0021595E"/>
    <w:rsid w:val="002159AD"/>
    <w:rsid w:val="00215A86"/>
    <w:rsid w:val="002176EE"/>
    <w:rsid w:val="00221D88"/>
    <w:rsid w:val="00222950"/>
    <w:rsid w:val="00222A25"/>
    <w:rsid w:val="00227F60"/>
    <w:rsid w:val="002318DC"/>
    <w:rsid w:val="0023525C"/>
    <w:rsid w:val="00244974"/>
    <w:rsid w:val="00246108"/>
    <w:rsid w:val="0024636F"/>
    <w:rsid w:val="0024680D"/>
    <w:rsid w:val="002522BD"/>
    <w:rsid w:val="00260196"/>
    <w:rsid w:val="00261937"/>
    <w:rsid w:val="00271B47"/>
    <w:rsid w:val="00274250"/>
    <w:rsid w:val="0027630D"/>
    <w:rsid w:val="00276597"/>
    <w:rsid w:val="00277853"/>
    <w:rsid w:val="00277D7B"/>
    <w:rsid w:val="00283740"/>
    <w:rsid w:val="00286554"/>
    <w:rsid w:val="0029329B"/>
    <w:rsid w:val="00295887"/>
    <w:rsid w:val="002A07D6"/>
    <w:rsid w:val="002A1433"/>
    <w:rsid w:val="002A16A8"/>
    <w:rsid w:val="002A37B9"/>
    <w:rsid w:val="002A3F1F"/>
    <w:rsid w:val="002B0316"/>
    <w:rsid w:val="002B2364"/>
    <w:rsid w:val="002B6033"/>
    <w:rsid w:val="002B7EE0"/>
    <w:rsid w:val="002C68B1"/>
    <w:rsid w:val="002D13B2"/>
    <w:rsid w:val="002D485F"/>
    <w:rsid w:val="002D4CD0"/>
    <w:rsid w:val="002D62FE"/>
    <w:rsid w:val="002D70DE"/>
    <w:rsid w:val="002E2650"/>
    <w:rsid w:val="002E3521"/>
    <w:rsid w:val="002F10F5"/>
    <w:rsid w:val="002F4AC4"/>
    <w:rsid w:val="002F5A42"/>
    <w:rsid w:val="002F76E9"/>
    <w:rsid w:val="0030534F"/>
    <w:rsid w:val="0030583D"/>
    <w:rsid w:val="00307162"/>
    <w:rsid w:val="00307933"/>
    <w:rsid w:val="00312A6B"/>
    <w:rsid w:val="00314B41"/>
    <w:rsid w:val="00320534"/>
    <w:rsid w:val="0033184F"/>
    <w:rsid w:val="00332F05"/>
    <w:rsid w:val="00345328"/>
    <w:rsid w:val="003459E2"/>
    <w:rsid w:val="00346A14"/>
    <w:rsid w:val="00353EBF"/>
    <w:rsid w:val="00356AB7"/>
    <w:rsid w:val="00357133"/>
    <w:rsid w:val="00360C35"/>
    <w:rsid w:val="003623F9"/>
    <w:rsid w:val="00366BF8"/>
    <w:rsid w:val="0037001D"/>
    <w:rsid w:val="0037003B"/>
    <w:rsid w:val="00372AAD"/>
    <w:rsid w:val="0037392D"/>
    <w:rsid w:val="00373B97"/>
    <w:rsid w:val="00380D6F"/>
    <w:rsid w:val="0038104A"/>
    <w:rsid w:val="00383465"/>
    <w:rsid w:val="00387200"/>
    <w:rsid w:val="00390B25"/>
    <w:rsid w:val="003A3655"/>
    <w:rsid w:val="003A4910"/>
    <w:rsid w:val="003A5531"/>
    <w:rsid w:val="003A75B8"/>
    <w:rsid w:val="003B66FF"/>
    <w:rsid w:val="003B6B64"/>
    <w:rsid w:val="003D0624"/>
    <w:rsid w:val="003D3205"/>
    <w:rsid w:val="003D3758"/>
    <w:rsid w:val="003E6AAB"/>
    <w:rsid w:val="003E77A6"/>
    <w:rsid w:val="003F1325"/>
    <w:rsid w:val="003F46C3"/>
    <w:rsid w:val="004116DE"/>
    <w:rsid w:val="0041276C"/>
    <w:rsid w:val="00414B79"/>
    <w:rsid w:val="00415DD4"/>
    <w:rsid w:val="00417B18"/>
    <w:rsid w:val="004207D6"/>
    <w:rsid w:val="004249C9"/>
    <w:rsid w:val="004309D2"/>
    <w:rsid w:val="00437E4F"/>
    <w:rsid w:val="0044007A"/>
    <w:rsid w:val="0044129A"/>
    <w:rsid w:val="00442F69"/>
    <w:rsid w:val="00447FA1"/>
    <w:rsid w:val="0045513C"/>
    <w:rsid w:val="004700A0"/>
    <w:rsid w:val="00471CC7"/>
    <w:rsid w:val="0047424D"/>
    <w:rsid w:val="00485140"/>
    <w:rsid w:val="00490D0D"/>
    <w:rsid w:val="0049514D"/>
    <w:rsid w:val="0049784A"/>
    <w:rsid w:val="004B003D"/>
    <w:rsid w:val="004B1DD8"/>
    <w:rsid w:val="004B4736"/>
    <w:rsid w:val="004C3942"/>
    <w:rsid w:val="004C4C26"/>
    <w:rsid w:val="004C6423"/>
    <w:rsid w:val="004D14DD"/>
    <w:rsid w:val="004D58F7"/>
    <w:rsid w:val="004D5D92"/>
    <w:rsid w:val="004D66DC"/>
    <w:rsid w:val="004D7C81"/>
    <w:rsid w:val="004E4052"/>
    <w:rsid w:val="004E45CE"/>
    <w:rsid w:val="004E4D48"/>
    <w:rsid w:val="004F1B19"/>
    <w:rsid w:val="004F38B9"/>
    <w:rsid w:val="00500485"/>
    <w:rsid w:val="005036F4"/>
    <w:rsid w:val="00506DBA"/>
    <w:rsid w:val="00507958"/>
    <w:rsid w:val="005154A9"/>
    <w:rsid w:val="00520DC4"/>
    <w:rsid w:val="00521408"/>
    <w:rsid w:val="00524176"/>
    <w:rsid w:val="005242AC"/>
    <w:rsid w:val="005378C0"/>
    <w:rsid w:val="005455DC"/>
    <w:rsid w:val="0054696C"/>
    <w:rsid w:val="00551403"/>
    <w:rsid w:val="00554120"/>
    <w:rsid w:val="00554F4B"/>
    <w:rsid w:val="00563E2B"/>
    <w:rsid w:val="00564698"/>
    <w:rsid w:val="005659CD"/>
    <w:rsid w:val="00566672"/>
    <w:rsid w:val="00567417"/>
    <w:rsid w:val="00570386"/>
    <w:rsid w:val="005733C6"/>
    <w:rsid w:val="00575E15"/>
    <w:rsid w:val="005768B5"/>
    <w:rsid w:val="00582129"/>
    <w:rsid w:val="005878D3"/>
    <w:rsid w:val="00587FEB"/>
    <w:rsid w:val="00590514"/>
    <w:rsid w:val="00592EB4"/>
    <w:rsid w:val="00593A7C"/>
    <w:rsid w:val="00593D09"/>
    <w:rsid w:val="00597E61"/>
    <w:rsid w:val="005A2EAA"/>
    <w:rsid w:val="005A5ED0"/>
    <w:rsid w:val="005A6A1F"/>
    <w:rsid w:val="005B0693"/>
    <w:rsid w:val="005B116B"/>
    <w:rsid w:val="005B192E"/>
    <w:rsid w:val="005C7845"/>
    <w:rsid w:val="005C7954"/>
    <w:rsid w:val="005D061E"/>
    <w:rsid w:val="005D1AEF"/>
    <w:rsid w:val="005D2C97"/>
    <w:rsid w:val="005D3038"/>
    <w:rsid w:val="005D7C79"/>
    <w:rsid w:val="005E5C71"/>
    <w:rsid w:val="005F418A"/>
    <w:rsid w:val="005F4391"/>
    <w:rsid w:val="005F4402"/>
    <w:rsid w:val="005F6DAA"/>
    <w:rsid w:val="0060622F"/>
    <w:rsid w:val="00610038"/>
    <w:rsid w:val="00610EEE"/>
    <w:rsid w:val="00612A27"/>
    <w:rsid w:val="0061441C"/>
    <w:rsid w:val="00617F40"/>
    <w:rsid w:val="00621953"/>
    <w:rsid w:val="0062278D"/>
    <w:rsid w:val="006227A4"/>
    <w:rsid w:val="006347DC"/>
    <w:rsid w:val="00635D8B"/>
    <w:rsid w:val="00636156"/>
    <w:rsid w:val="00642722"/>
    <w:rsid w:val="00642FFB"/>
    <w:rsid w:val="0064512D"/>
    <w:rsid w:val="00647F83"/>
    <w:rsid w:val="00650882"/>
    <w:rsid w:val="0065587F"/>
    <w:rsid w:val="00656539"/>
    <w:rsid w:val="00656E9F"/>
    <w:rsid w:val="006573D2"/>
    <w:rsid w:val="00660323"/>
    <w:rsid w:val="00673F3F"/>
    <w:rsid w:val="0067426A"/>
    <w:rsid w:val="00683AB8"/>
    <w:rsid w:val="0068523B"/>
    <w:rsid w:val="00686141"/>
    <w:rsid w:val="006863D7"/>
    <w:rsid w:val="00694AB6"/>
    <w:rsid w:val="0069789C"/>
    <w:rsid w:val="006A2D6A"/>
    <w:rsid w:val="006A5F27"/>
    <w:rsid w:val="006A7635"/>
    <w:rsid w:val="006B144B"/>
    <w:rsid w:val="006B5B9F"/>
    <w:rsid w:val="006B79CB"/>
    <w:rsid w:val="006C070D"/>
    <w:rsid w:val="006C64D2"/>
    <w:rsid w:val="006D0B54"/>
    <w:rsid w:val="006D2F69"/>
    <w:rsid w:val="006D3153"/>
    <w:rsid w:val="006E30DA"/>
    <w:rsid w:val="006E34E8"/>
    <w:rsid w:val="006E59FF"/>
    <w:rsid w:val="006E6C94"/>
    <w:rsid w:val="006F0BE2"/>
    <w:rsid w:val="006F6AEA"/>
    <w:rsid w:val="006F6BD4"/>
    <w:rsid w:val="006F7AE4"/>
    <w:rsid w:val="00702030"/>
    <w:rsid w:val="0070486C"/>
    <w:rsid w:val="00715B1D"/>
    <w:rsid w:val="00720BE7"/>
    <w:rsid w:val="00725349"/>
    <w:rsid w:val="00734879"/>
    <w:rsid w:val="0073537F"/>
    <w:rsid w:val="0073622C"/>
    <w:rsid w:val="00740BB3"/>
    <w:rsid w:val="00740DD8"/>
    <w:rsid w:val="00741F8B"/>
    <w:rsid w:val="0074539F"/>
    <w:rsid w:val="00746D0E"/>
    <w:rsid w:val="00751345"/>
    <w:rsid w:val="007575D8"/>
    <w:rsid w:val="007610B3"/>
    <w:rsid w:val="0076553F"/>
    <w:rsid w:val="00765F44"/>
    <w:rsid w:val="00765F46"/>
    <w:rsid w:val="007703EA"/>
    <w:rsid w:val="00776B02"/>
    <w:rsid w:val="007812E0"/>
    <w:rsid w:val="007857F4"/>
    <w:rsid w:val="007934C2"/>
    <w:rsid w:val="007A0D87"/>
    <w:rsid w:val="007A221B"/>
    <w:rsid w:val="007A532D"/>
    <w:rsid w:val="007B789C"/>
    <w:rsid w:val="007C51F8"/>
    <w:rsid w:val="007D0ED4"/>
    <w:rsid w:val="007D3AE4"/>
    <w:rsid w:val="007F2167"/>
    <w:rsid w:val="007F2668"/>
    <w:rsid w:val="007F47D8"/>
    <w:rsid w:val="00801402"/>
    <w:rsid w:val="00801C22"/>
    <w:rsid w:val="0080490D"/>
    <w:rsid w:val="00810F11"/>
    <w:rsid w:val="00810F53"/>
    <w:rsid w:val="00811B15"/>
    <w:rsid w:val="008141F2"/>
    <w:rsid w:val="00816B60"/>
    <w:rsid w:val="008256C1"/>
    <w:rsid w:val="00842F01"/>
    <w:rsid w:val="00850E58"/>
    <w:rsid w:val="00856C2B"/>
    <w:rsid w:val="00860811"/>
    <w:rsid w:val="00862048"/>
    <w:rsid w:val="00864BFA"/>
    <w:rsid w:val="00870DDA"/>
    <w:rsid w:val="0087287F"/>
    <w:rsid w:val="0087481B"/>
    <w:rsid w:val="00877108"/>
    <w:rsid w:val="0088703A"/>
    <w:rsid w:val="00892822"/>
    <w:rsid w:val="008954BB"/>
    <w:rsid w:val="008A028C"/>
    <w:rsid w:val="008A183F"/>
    <w:rsid w:val="008A264B"/>
    <w:rsid w:val="008A45EE"/>
    <w:rsid w:val="008B32B9"/>
    <w:rsid w:val="008B3720"/>
    <w:rsid w:val="008B5776"/>
    <w:rsid w:val="008B68D3"/>
    <w:rsid w:val="008B6D17"/>
    <w:rsid w:val="008C68D7"/>
    <w:rsid w:val="008C726A"/>
    <w:rsid w:val="008D6B24"/>
    <w:rsid w:val="008F2050"/>
    <w:rsid w:val="008F33A1"/>
    <w:rsid w:val="008F3891"/>
    <w:rsid w:val="008F5298"/>
    <w:rsid w:val="008F69DD"/>
    <w:rsid w:val="008F7266"/>
    <w:rsid w:val="008F7473"/>
    <w:rsid w:val="00900803"/>
    <w:rsid w:val="00900A6D"/>
    <w:rsid w:val="00906A36"/>
    <w:rsid w:val="00906D3F"/>
    <w:rsid w:val="00907D4A"/>
    <w:rsid w:val="00913337"/>
    <w:rsid w:val="009141F4"/>
    <w:rsid w:val="009149E2"/>
    <w:rsid w:val="00917E86"/>
    <w:rsid w:val="00921058"/>
    <w:rsid w:val="00922F22"/>
    <w:rsid w:val="009230A8"/>
    <w:rsid w:val="00923965"/>
    <w:rsid w:val="00924890"/>
    <w:rsid w:val="009268BF"/>
    <w:rsid w:val="009268DA"/>
    <w:rsid w:val="00937AD3"/>
    <w:rsid w:val="00944184"/>
    <w:rsid w:val="0094704C"/>
    <w:rsid w:val="00947C66"/>
    <w:rsid w:val="00947D36"/>
    <w:rsid w:val="0096036B"/>
    <w:rsid w:val="00963DCC"/>
    <w:rsid w:val="0096648E"/>
    <w:rsid w:val="0097637F"/>
    <w:rsid w:val="00983768"/>
    <w:rsid w:val="009838B1"/>
    <w:rsid w:val="00984E41"/>
    <w:rsid w:val="00987102"/>
    <w:rsid w:val="00992C2F"/>
    <w:rsid w:val="009A3053"/>
    <w:rsid w:val="009A403D"/>
    <w:rsid w:val="009A693A"/>
    <w:rsid w:val="009A6BA7"/>
    <w:rsid w:val="009A7258"/>
    <w:rsid w:val="009C28A8"/>
    <w:rsid w:val="009C2C8B"/>
    <w:rsid w:val="009C615F"/>
    <w:rsid w:val="009D1FBD"/>
    <w:rsid w:val="009D39DF"/>
    <w:rsid w:val="009D4499"/>
    <w:rsid w:val="009D57D7"/>
    <w:rsid w:val="009D68BB"/>
    <w:rsid w:val="009E5892"/>
    <w:rsid w:val="009F09AE"/>
    <w:rsid w:val="009F2E5B"/>
    <w:rsid w:val="00A16091"/>
    <w:rsid w:val="00A22481"/>
    <w:rsid w:val="00A30FA8"/>
    <w:rsid w:val="00A31745"/>
    <w:rsid w:val="00A40D30"/>
    <w:rsid w:val="00A43B02"/>
    <w:rsid w:val="00A44976"/>
    <w:rsid w:val="00A45E95"/>
    <w:rsid w:val="00A46BC7"/>
    <w:rsid w:val="00A47BC9"/>
    <w:rsid w:val="00A50CEB"/>
    <w:rsid w:val="00A5137C"/>
    <w:rsid w:val="00A53691"/>
    <w:rsid w:val="00A54EB7"/>
    <w:rsid w:val="00A5586F"/>
    <w:rsid w:val="00A57CD1"/>
    <w:rsid w:val="00A60696"/>
    <w:rsid w:val="00A627A2"/>
    <w:rsid w:val="00A637E2"/>
    <w:rsid w:val="00A659BD"/>
    <w:rsid w:val="00A71EA8"/>
    <w:rsid w:val="00A720B8"/>
    <w:rsid w:val="00A74569"/>
    <w:rsid w:val="00A749FB"/>
    <w:rsid w:val="00A74BE0"/>
    <w:rsid w:val="00A763E6"/>
    <w:rsid w:val="00A7734B"/>
    <w:rsid w:val="00A83F32"/>
    <w:rsid w:val="00A87FDE"/>
    <w:rsid w:val="00AA0EE6"/>
    <w:rsid w:val="00AA0F22"/>
    <w:rsid w:val="00AA2563"/>
    <w:rsid w:val="00AA303B"/>
    <w:rsid w:val="00AA630F"/>
    <w:rsid w:val="00AB0DBC"/>
    <w:rsid w:val="00AB1098"/>
    <w:rsid w:val="00AB7750"/>
    <w:rsid w:val="00AC093F"/>
    <w:rsid w:val="00AC21F3"/>
    <w:rsid w:val="00AC2721"/>
    <w:rsid w:val="00AD1042"/>
    <w:rsid w:val="00AD43F9"/>
    <w:rsid w:val="00AE2C1A"/>
    <w:rsid w:val="00AE3A8E"/>
    <w:rsid w:val="00AE4076"/>
    <w:rsid w:val="00AE6BA0"/>
    <w:rsid w:val="00AF1CFB"/>
    <w:rsid w:val="00AF3939"/>
    <w:rsid w:val="00AF56FC"/>
    <w:rsid w:val="00AF6FDF"/>
    <w:rsid w:val="00B032A1"/>
    <w:rsid w:val="00B071C5"/>
    <w:rsid w:val="00B07853"/>
    <w:rsid w:val="00B16BB5"/>
    <w:rsid w:val="00B25ABB"/>
    <w:rsid w:val="00B26016"/>
    <w:rsid w:val="00B36196"/>
    <w:rsid w:val="00B439C4"/>
    <w:rsid w:val="00B4441B"/>
    <w:rsid w:val="00B4458F"/>
    <w:rsid w:val="00B467BA"/>
    <w:rsid w:val="00B474E6"/>
    <w:rsid w:val="00B60E4E"/>
    <w:rsid w:val="00B70F2F"/>
    <w:rsid w:val="00B749AF"/>
    <w:rsid w:val="00B82502"/>
    <w:rsid w:val="00B8304A"/>
    <w:rsid w:val="00B836AF"/>
    <w:rsid w:val="00B8776B"/>
    <w:rsid w:val="00B91D1B"/>
    <w:rsid w:val="00B93630"/>
    <w:rsid w:val="00B941C6"/>
    <w:rsid w:val="00B9441A"/>
    <w:rsid w:val="00B94946"/>
    <w:rsid w:val="00BB37AA"/>
    <w:rsid w:val="00BB54FA"/>
    <w:rsid w:val="00BB716B"/>
    <w:rsid w:val="00BB7CC1"/>
    <w:rsid w:val="00BC1D13"/>
    <w:rsid w:val="00BC2978"/>
    <w:rsid w:val="00BD234F"/>
    <w:rsid w:val="00BE62B5"/>
    <w:rsid w:val="00C00EA4"/>
    <w:rsid w:val="00C11632"/>
    <w:rsid w:val="00C15EE1"/>
    <w:rsid w:val="00C23A59"/>
    <w:rsid w:val="00C25676"/>
    <w:rsid w:val="00C309BA"/>
    <w:rsid w:val="00C322AA"/>
    <w:rsid w:val="00C332CA"/>
    <w:rsid w:val="00C337F2"/>
    <w:rsid w:val="00C34E2D"/>
    <w:rsid w:val="00C3715A"/>
    <w:rsid w:val="00C40081"/>
    <w:rsid w:val="00C40682"/>
    <w:rsid w:val="00C4250E"/>
    <w:rsid w:val="00C43A3C"/>
    <w:rsid w:val="00C60246"/>
    <w:rsid w:val="00C61478"/>
    <w:rsid w:val="00C641CE"/>
    <w:rsid w:val="00C6420A"/>
    <w:rsid w:val="00C64F4D"/>
    <w:rsid w:val="00C72A61"/>
    <w:rsid w:val="00C7523D"/>
    <w:rsid w:val="00C76D77"/>
    <w:rsid w:val="00C81FF0"/>
    <w:rsid w:val="00C83962"/>
    <w:rsid w:val="00C87893"/>
    <w:rsid w:val="00C91794"/>
    <w:rsid w:val="00C93E93"/>
    <w:rsid w:val="00C9702C"/>
    <w:rsid w:val="00CA1633"/>
    <w:rsid w:val="00CA5265"/>
    <w:rsid w:val="00CB3BBE"/>
    <w:rsid w:val="00CB59B5"/>
    <w:rsid w:val="00CC47F2"/>
    <w:rsid w:val="00CD14C4"/>
    <w:rsid w:val="00CD5224"/>
    <w:rsid w:val="00CD77A5"/>
    <w:rsid w:val="00CD7BAC"/>
    <w:rsid w:val="00CE1C27"/>
    <w:rsid w:val="00CE598B"/>
    <w:rsid w:val="00CF0D1E"/>
    <w:rsid w:val="00CF1A0B"/>
    <w:rsid w:val="00CF33EB"/>
    <w:rsid w:val="00CF5525"/>
    <w:rsid w:val="00CF5EA5"/>
    <w:rsid w:val="00CF608D"/>
    <w:rsid w:val="00D0159D"/>
    <w:rsid w:val="00D03492"/>
    <w:rsid w:val="00D1042D"/>
    <w:rsid w:val="00D12A52"/>
    <w:rsid w:val="00D16278"/>
    <w:rsid w:val="00D17D8F"/>
    <w:rsid w:val="00D22201"/>
    <w:rsid w:val="00D3645B"/>
    <w:rsid w:val="00D37E96"/>
    <w:rsid w:val="00D4329D"/>
    <w:rsid w:val="00D47FB2"/>
    <w:rsid w:val="00D53EEC"/>
    <w:rsid w:val="00D57595"/>
    <w:rsid w:val="00D668A3"/>
    <w:rsid w:val="00D71706"/>
    <w:rsid w:val="00D741B1"/>
    <w:rsid w:val="00D758DC"/>
    <w:rsid w:val="00D81B9A"/>
    <w:rsid w:val="00D849CE"/>
    <w:rsid w:val="00D86353"/>
    <w:rsid w:val="00D9012F"/>
    <w:rsid w:val="00D9321A"/>
    <w:rsid w:val="00D93C60"/>
    <w:rsid w:val="00D940AE"/>
    <w:rsid w:val="00D94468"/>
    <w:rsid w:val="00DA1FA9"/>
    <w:rsid w:val="00DA3ABB"/>
    <w:rsid w:val="00DA4AC8"/>
    <w:rsid w:val="00DA73BE"/>
    <w:rsid w:val="00DB090A"/>
    <w:rsid w:val="00DB1FD7"/>
    <w:rsid w:val="00DB59CA"/>
    <w:rsid w:val="00DB6641"/>
    <w:rsid w:val="00DC3D35"/>
    <w:rsid w:val="00DC7502"/>
    <w:rsid w:val="00DC777A"/>
    <w:rsid w:val="00DD00B1"/>
    <w:rsid w:val="00DD2B2C"/>
    <w:rsid w:val="00DD4C73"/>
    <w:rsid w:val="00DE2546"/>
    <w:rsid w:val="00DE3090"/>
    <w:rsid w:val="00DE48E2"/>
    <w:rsid w:val="00DE56BF"/>
    <w:rsid w:val="00DE6CC4"/>
    <w:rsid w:val="00DF16E3"/>
    <w:rsid w:val="00DF46CD"/>
    <w:rsid w:val="00E008B8"/>
    <w:rsid w:val="00E00D55"/>
    <w:rsid w:val="00E00F53"/>
    <w:rsid w:val="00E024C6"/>
    <w:rsid w:val="00E0308B"/>
    <w:rsid w:val="00E06159"/>
    <w:rsid w:val="00E06223"/>
    <w:rsid w:val="00E15381"/>
    <w:rsid w:val="00E168DE"/>
    <w:rsid w:val="00E206C5"/>
    <w:rsid w:val="00E20D20"/>
    <w:rsid w:val="00E21114"/>
    <w:rsid w:val="00E2145E"/>
    <w:rsid w:val="00E3243E"/>
    <w:rsid w:val="00E32A96"/>
    <w:rsid w:val="00E34503"/>
    <w:rsid w:val="00E36163"/>
    <w:rsid w:val="00E361DF"/>
    <w:rsid w:val="00E36684"/>
    <w:rsid w:val="00E372F2"/>
    <w:rsid w:val="00E54F81"/>
    <w:rsid w:val="00E56A6A"/>
    <w:rsid w:val="00E57482"/>
    <w:rsid w:val="00E60C97"/>
    <w:rsid w:val="00E65F7B"/>
    <w:rsid w:val="00E706AF"/>
    <w:rsid w:val="00E706FD"/>
    <w:rsid w:val="00E71338"/>
    <w:rsid w:val="00E71401"/>
    <w:rsid w:val="00E81A4C"/>
    <w:rsid w:val="00E81C38"/>
    <w:rsid w:val="00E8219A"/>
    <w:rsid w:val="00E83236"/>
    <w:rsid w:val="00E84B23"/>
    <w:rsid w:val="00E924BB"/>
    <w:rsid w:val="00EB0413"/>
    <w:rsid w:val="00EB0788"/>
    <w:rsid w:val="00EB0F01"/>
    <w:rsid w:val="00ED404B"/>
    <w:rsid w:val="00EE011B"/>
    <w:rsid w:val="00EE1D89"/>
    <w:rsid w:val="00EE54EF"/>
    <w:rsid w:val="00EE59BE"/>
    <w:rsid w:val="00F00D8A"/>
    <w:rsid w:val="00F146F0"/>
    <w:rsid w:val="00F17A21"/>
    <w:rsid w:val="00F213C5"/>
    <w:rsid w:val="00F26528"/>
    <w:rsid w:val="00F275AA"/>
    <w:rsid w:val="00F354A5"/>
    <w:rsid w:val="00F35B6E"/>
    <w:rsid w:val="00F426FC"/>
    <w:rsid w:val="00F42AA0"/>
    <w:rsid w:val="00F56335"/>
    <w:rsid w:val="00F65111"/>
    <w:rsid w:val="00F67D83"/>
    <w:rsid w:val="00F705E4"/>
    <w:rsid w:val="00F7421D"/>
    <w:rsid w:val="00F802F6"/>
    <w:rsid w:val="00F853A4"/>
    <w:rsid w:val="00F912AD"/>
    <w:rsid w:val="00F92B74"/>
    <w:rsid w:val="00F932D7"/>
    <w:rsid w:val="00F93A57"/>
    <w:rsid w:val="00F9753B"/>
    <w:rsid w:val="00FA1B39"/>
    <w:rsid w:val="00FA2C82"/>
    <w:rsid w:val="00FA311D"/>
    <w:rsid w:val="00FA3D2B"/>
    <w:rsid w:val="00FA7A08"/>
    <w:rsid w:val="00FB16BE"/>
    <w:rsid w:val="00FB5432"/>
    <w:rsid w:val="00FB55A4"/>
    <w:rsid w:val="00FC2BF0"/>
    <w:rsid w:val="00FC699F"/>
    <w:rsid w:val="00FC7EF4"/>
    <w:rsid w:val="00FD30F7"/>
    <w:rsid w:val="00FD5514"/>
    <w:rsid w:val="00FD6F08"/>
    <w:rsid w:val="00FD7C27"/>
    <w:rsid w:val="00FE0FC3"/>
    <w:rsid w:val="00FE32F4"/>
    <w:rsid w:val="00FE77CE"/>
    <w:rsid w:val="00FF4D21"/>
    <w:rsid w:val="00FF4DC7"/>
    <w:rsid w:val="00FF5072"/>
    <w:rsid w:val="027B4B89"/>
    <w:rsid w:val="03417FE4"/>
    <w:rsid w:val="041692C4"/>
    <w:rsid w:val="056A7ABD"/>
    <w:rsid w:val="0687150A"/>
    <w:rsid w:val="06A35E31"/>
    <w:rsid w:val="06A99490"/>
    <w:rsid w:val="0734A1E8"/>
    <w:rsid w:val="079DA504"/>
    <w:rsid w:val="07EE18F9"/>
    <w:rsid w:val="0A1F9149"/>
    <w:rsid w:val="0A50F97B"/>
    <w:rsid w:val="0B2C44E6"/>
    <w:rsid w:val="0B34F77B"/>
    <w:rsid w:val="0B9211BE"/>
    <w:rsid w:val="0BE6DDF9"/>
    <w:rsid w:val="0C407078"/>
    <w:rsid w:val="0C65B45E"/>
    <w:rsid w:val="0C85C280"/>
    <w:rsid w:val="0CB65BCA"/>
    <w:rsid w:val="0E9A096E"/>
    <w:rsid w:val="0FB440A0"/>
    <w:rsid w:val="10593C27"/>
    <w:rsid w:val="1448BEA1"/>
    <w:rsid w:val="14EC681D"/>
    <w:rsid w:val="167BA99C"/>
    <w:rsid w:val="16CAA110"/>
    <w:rsid w:val="174A2549"/>
    <w:rsid w:val="1B2FD720"/>
    <w:rsid w:val="1C44D8BC"/>
    <w:rsid w:val="1D2081E4"/>
    <w:rsid w:val="1D3FF469"/>
    <w:rsid w:val="1F5E474F"/>
    <w:rsid w:val="2006E4A6"/>
    <w:rsid w:val="22C3E15D"/>
    <w:rsid w:val="22E828F1"/>
    <w:rsid w:val="233B9FF9"/>
    <w:rsid w:val="24995B05"/>
    <w:rsid w:val="24C39038"/>
    <w:rsid w:val="2700A437"/>
    <w:rsid w:val="27D3D48A"/>
    <w:rsid w:val="28502F6F"/>
    <w:rsid w:val="28B894FF"/>
    <w:rsid w:val="29F0AB99"/>
    <w:rsid w:val="2A00E7CF"/>
    <w:rsid w:val="2A68A9D3"/>
    <w:rsid w:val="2A9C902B"/>
    <w:rsid w:val="2B64675E"/>
    <w:rsid w:val="2C58A519"/>
    <w:rsid w:val="2CAAEA51"/>
    <w:rsid w:val="2E3E657E"/>
    <w:rsid w:val="305DEB17"/>
    <w:rsid w:val="3166218E"/>
    <w:rsid w:val="33BA37F2"/>
    <w:rsid w:val="35859766"/>
    <w:rsid w:val="3736661F"/>
    <w:rsid w:val="38C3D467"/>
    <w:rsid w:val="3910DE5E"/>
    <w:rsid w:val="3CDEC2A8"/>
    <w:rsid w:val="3DD3C298"/>
    <w:rsid w:val="3DDD4232"/>
    <w:rsid w:val="40880E87"/>
    <w:rsid w:val="4214D629"/>
    <w:rsid w:val="4275ACC8"/>
    <w:rsid w:val="42CD5114"/>
    <w:rsid w:val="432B2D05"/>
    <w:rsid w:val="433C863C"/>
    <w:rsid w:val="446A3D09"/>
    <w:rsid w:val="44BE4DFD"/>
    <w:rsid w:val="464492C6"/>
    <w:rsid w:val="4644E319"/>
    <w:rsid w:val="496806F1"/>
    <w:rsid w:val="4A3F70C7"/>
    <w:rsid w:val="4A7AF610"/>
    <w:rsid w:val="4C36D620"/>
    <w:rsid w:val="4D14A9E8"/>
    <w:rsid w:val="4EFE8F5F"/>
    <w:rsid w:val="4F08CE34"/>
    <w:rsid w:val="50409DB3"/>
    <w:rsid w:val="5109940C"/>
    <w:rsid w:val="51F29DB7"/>
    <w:rsid w:val="52BCFD1E"/>
    <w:rsid w:val="579438DE"/>
    <w:rsid w:val="5879E958"/>
    <w:rsid w:val="59ED359E"/>
    <w:rsid w:val="5BE1920E"/>
    <w:rsid w:val="5C28DCDE"/>
    <w:rsid w:val="5C78CC0D"/>
    <w:rsid w:val="5E5D6373"/>
    <w:rsid w:val="5FC9F687"/>
    <w:rsid w:val="605C8D3A"/>
    <w:rsid w:val="61E135EF"/>
    <w:rsid w:val="61E4D5D2"/>
    <w:rsid w:val="641FE28E"/>
    <w:rsid w:val="6420DB67"/>
    <w:rsid w:val="64BB03EC"/>
    <w:rsid w:val="64C06818"/>
    <w:rsid w:val="6785794C"/>
    <w:rsid w:val="67CB0D29"/>
    <w:rsid w:val="68016881"/>
    <w:rsid w:val="6A006D3B"/>
    <w:rsid w:val="6AD0C5C2"/>
    <w:rsid w:val="6BB5ECEC"/>
    <w:rsid w:val="6CBA9A90"/>
    <w:rsid w:val="6D71F06F"/>
    <w:rsid w:val="6E0F7955"/>
    <w:rsid w:val="6E661892"/>
    <w:rsid w:val="6E7A5824"/>
    <w:rsid w:val="6EC85E45"/>
    <w:rsid w:val="6F759C1E"/>
    <w:rsid w:val="6FFCE9C3"/>
    <w:rsid w:val="702C48A9"/>
    <w:rsid w:val="70463610"/>
    <w:rsid w:val="715AEE77"/>
    <w:rsid w:val="71C69818"/>
    <w:rsid w:val="7211370E"/>
    <w:rsid w:val="72E3D365"/>
    <w:rsid w:val="76A6098C"/>
    <w:rsid w:val="76BE9CC5"/>
    <w:rsid w:val="77AC9EB1"/>
    <w:rsid w:val="77E5A1C0"/>
    <w:rsid w:val="77EDA98F"/>
    <w:rsid w:val="78022A17"/>
    <w:rsid w:val="783EEFE3"/>
    <w:rsid w:val="78A73E6C"/>
    <w:rsid w:val="7A2E09E8"/>
    <w:rsid w:val="7A65A618"/>
    <w:rsid w:val="7CEF8895"/>
    <w:rsid w:val="7D39F8D0"/>
    <w:rsid w:val="7D4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C75EB9C4-BE27-46EA-B491-54E3D1D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176EE"/>
    <w:pPr>
      <w:outlineLvl w:val="1"/>
    </w:pPr>
    <w:rPr>
      <w:rFonts w:ascii="Lato-Light" w:hAnsi="Lato-Light" w:cstheme="minorHAnsi"/>
      <w:color w:val="0070C0"/>
      <w:sz w:val="2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2176EE"/>
    <w:rPr>
      <w:rFonts w:ascii="Lato-Light" w:eastAsiaTheme="majorEastAsia" w:hAnsi="Lato-Light" w:cstheme="minorHAnsi"/>
      <w:color w:val="0070C0"/>
      <w:sz w:val="28"/>
      <w:szCs w:val="18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E706F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E84B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normaltextrun">
    <w:name w:val="normaltextrun"/>
    <w:basedOn w:val="Standardnpsmoodstavce"/>
    <w:rsid w:val="00E84B23"/>
  </w:style>
  <w:style w:type="character" w:customStyle="1" w:styleId="eop">
    <w:name w:val="eop"/>
    <w:basedOn w:val="Standardnpsmoodstavce"/>
    <w:rsid w:val="00E84B23"/>
  </w:style>
  <w:style w:type="paragraph" w:styleId="Revize">
    <w:name w:val="Revision"/>
    <w:hidden/>
    <w:uiPriority w:val="99"/>
    <w:semiHidden/>
    <w:rsid w:val="00062A7D"/>
  </w:style>
  <w:style w:type="character" w:customStyle="1" w:styleId="ui-provider">
    <w:name w:val="ui-provider"/>
    <w:basedOn w:val="Standardnpsmoodstavce"/>
    <w:rsid w:val="009D1FBD"/>
  </w:style>
  <w:style w:type="character" w:customStyle="1" w:styleId="gmail-normaltextrun">
    <w:name w:val="gmail-normaltextrun"/>
    <w:basedOn w:val="Standardnpsmoodstavce"/>
    <w:rsid w:val="006F0BE2"/>
  </w:style>
  <w:style w:type="paragraph" w:styleId="Normlnweb">
    <w:name w:val="Normal (Web)"/>
    <w:basedOn w:val="Normln"/>
    <w:uiPriority w:val="99"/>
    <w:unhideWhenUsed/>
    <w:rsid w:val="000B37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Siln">
    <w:name w:val="Strong"/>
    <w:basedOn w:val="Standardnpsmoodstavce"/>
    <w:uiPriority w:val="22"/>
    <w:qFormat/>
    <w:rsid w:val="000B377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7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7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771"/>
    <w:rPr>
      <w:vertAlign w:val="superscript"/>
    </w:rPr>
  </w:style>
  <w:style w:type="character" w:customStyle="1" w:styleId="cf11">
    <w:name w:val="cf11"/>
    <w:basedOn w:val="Standardnpsmoodstavce"/>
    <w:rsid w:val="0027630D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316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31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3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ztylyplaza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E85B0-AA2C-4C19-83F7-5D67D726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73890128-C8AC-4C2E-9B37-A003F9E24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12</TotalTime>
  <Pages>4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11</cp:revision>
  <cp:lastPrinted>2019-05-22T08:11:00Z</cp:lastPrinted>
  <dcterms:created xsi:type="dcterms:W3CDTF">2024-08-05T10:35:00Z</dcterms:created>
  <dcterms:modified xsi:type="dcterms:W3CDTF">2024-08-05T12:44:00Z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  <property fmtid="{D5CDD505-2E9C-101B-9397-08002B2CF9AE}" pid="3" name="MediaServiceImageTags">
    <vt:lpwstr/>
  </property>
</Properties>
</file>